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C02B1" w14:textId="77777777" w:rsidR="00CC64F0" w:rsidRPr="002017F8" w:rsidRDefault="00CC64F0" w:rsidP="00CC64F0">
      <w:pPr>
        <w:pStyle w:val="rg"/>
        <w:rPr>
          <w:lang w:val="ru-RU"/>
        </w:rPr>
      </w:pPr>
      <w:r w:rsidRPr="002017F8">
        <w:rPr>
          <w:lang w:val="ru-RU"/>
        </w:rPr>
        <w:t>Приложение № 2</w:t>
      </w:r>
      <w:r>
        <w:rPr>
          <w:lang w:val="ro-RO"/>
        </w:rPr>
        <w:br/>
      </w:r>
      <w:proofErr w:type="gramStart"/>
      <w:r w:rsidRPr="002017F8">
        <w:rPr>
          <w:lang w:val="ru-RU"/>
        </w:rPr>
        <w:t>к</w:t>
      </w:r>
      <w:r w:rsidRPr="002017F8">
        <w:t> </w:t>
      </w:r>
      <w:r w:rsidRPr="002017F8">
        <w:rPr>
          <w:lang w:val="ru-RU"/>
        </w:rPr>
        <w:t xml:space="preserve"> Положению</w:t>
      </w:r>
      <w:proofErr w:type="gramEnd"/>
      <w:r w:rsidRPr="002017F8">
        <w:t> </w:t>
      </w:r>
      <w:r w:rsidRPr="002017F8">
        <w:rPr>
          <w:lang w:val="ru-RU"/>
        </w:rPr>
        <w:t>о</w:t>
      </w:r>
      <w:r>
        <w:rPr>
          <w:lang w:val="ru-RU"/>
        </w:rPr>
        <w:t>б администрировании</w:t>
      </w:r>
      <w:r>
        <w:rPr>
          <w:lang w:val="ro-RO"/>
        </w:rPr>
        <w:br/>
      </w:r>
      <w:r w:rsidRPr="002017F8">
        <w:rPr>
          <w:lang w:val="ru-RU"/>
        </w:rPr>
        <w:t xml:space="preserve">средств для  финансирования системы нормативных документов в </w:t>
      </w:r>
      <w:r>
        <w:rPr>
          <w:lang w:val="ro-RO"/>
        </w:rPr>
        <w:br/>
      </w:r>
      <w:r w:rsidRPr="002017F8">
        <w:rPr>
          <w:lang w:val="ru-RU"/>
        </w:rPr>
        <w:t>строительстве</w:t>
      </w:r>
    </w:p>
    <w:tbl>
      <w:tblPr>
        <w:tblStyle w:val="a5"/>
        <w:tblW w:w="5237" w:type="pct"/>
        <w:tblLook w:val="0000" w:firstRow="0" w:lastRow="0" w:firstColumn="0" w:lastColumn="0" w:noHBand="0" w:noVBand="0"/>
      </w:tblPr>
      <w:tblGrid>
        <w:gridCol w:w="560"/>
        <w:gridCol w:w="1822"/>
        <w:gridCol w:w="1765"/>
        <w:gridCol w:w="788"/>
        <w:gridCol w:w="1057"/>
        <w:gridCol w:w="816"/>
        <w:gridCol w:w="1694"/>
        <w:gridCol w:w="1528"/>
      </w:tblGrid>
      <w:tr w:rsidR="00CC64F0" w:rsidRPr="002017F8" w14:paraId="3CAC02B5" w14:textId="77777777" w:rsidTr="009630AA">
        <w:tc>
          <w:tcPr>
            <w:tcW w:w="5000" w:type="pct"/>
            <w:gridSpan w:val="8"/>
          </w:tcPr>
          <w:p w14:paraId="3CAC02B2" w14:textId="77777777" w:rsidR="00CC64F0" w:rsidRPr="002017F8" w:rsidRDefault="00CC64F0" w:rsidP="009630AA">
            <w:pPr>
              <w:pStyle w:val="cb"/>
              <w:rPr>
                <w:lang w:val="ru-RU"/>
              </w:rPr>
            </w:pPr>
            <w:r w:rsidRPr="002017F8">
              <w:rPr>
                <w:lang w:val="ru-RU"/>
              </w:rPr>
              <w:t>ТЕМАТИЧЕСКИЙ ПЛАН</w:t>
            </w:r>
          </w:p>
          <w:p w14:paraId="3CAC02B3" w14:textId="20086389" w:rsidR="00CC64F0" w:rsidRPr="002017F8" w:rsidRDefault="00CC64F0" w:rsidP="009630AA">
            <w:pPr>
              <w:pStyle w:val="cb"/>
              <w:rPr>
                <w:lang w:val="ru-RU"/>
              </w:rPr>
            </w:pPr>
            <w:r w:rsidRPr="002017F8">
              <w:rPr>
                <w:lang w:val="ru-RU"/>
              </w:rPr>
              <w:t>разработки нормативных документов в строительстве на 20__год.</w:t>
            </w:r>
          </w:p>
          <w:p w14:paraId="3CAC02B4" w14:textId="77777777" w:rsidR="00CC64F0" w:rsidRPr="002017F8" w:rsidRDefault="00CC64F0" w:rsidP="009630AA">
            <w:pPr>
              <w:pStyle w:val="cb"/>
              <w:rPr>
                <w:lang w:val="ru-RU"/>
              </w:rPr>
            </w:pPr>
          </w:p>
        </w:tc>
      </w:tr>
      <w:tr w:rsidR="00CC64F0" w:rsidRPr="002017F8" w14:paraId="3CAC02BE" w14:textId="77777777" w:rsidTr="009630AA">
        <w:tc>
          <w:tcPr>
            <w:tcW w:w="271" w:type="pct"/>
            <w:vMerge w:val="restart"/>
          </w:tcPr>
          <w:p w14:paraId="3CAC02B6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  <w:r w:rsidRPr="002017F8">
              <w:rPr>
                <w:b/>
                <w:bCs/>
                <w:szCs w:val="24"/>
              </w:rPr>
              <w:t>№</w:t>
            </w:r>
            <w:r w:rsidRPr="002017F8">
              <w:rPr>
                <w:b/>
                <w:bCs/>
                <w:szCs w:val="24"/>
              </w:rPr>
              <w:br/>
              <w:t>п/п</w:t>
            </w:r>
          </w:p>
        </w:tc>
        <w:tc>
          <w:tcPr>
            <w:tcW w:w="863" w:type="pct"/>
            <w:vMerge w:val="restart"/>
          </w:tcPr>
          <w:p w14:paraId="3CAC02B7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  <w:r w:rsidRPr="002017F8">
              <w:rPr>
                <w:b/>
                <w:bCs/>
                <w:szCs w:val="24"/>
              </w:rPr>
              <w:t>Наименование темы</w:t>
            </w:r>
          </w:p>
        </w:tc>
        <w:tc>
          <w:tcPr>
            <w:tcW w:w="836" w:type="pct"/>
            <w:vMerge w:val="restart"/>
          </w:tcPr>
          <w:p w14:paraId="3CAC02B8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  <w:r w:rsidRPr="002017F8">
              <w:rPr>
                <w:b/>
                <w:bCs/>
                <w:szCs w:val="24"/>
              </w:rPr>
              <w:t xml:space="preserve">Категория </w:t>
            </w:r>
            <w:proofErr w:type="spellStart"/>
            <w:r w:rsidRPr="002017F8">
              <w:rPr>
                <w:b/>
                <w:bCs/>
                <w:szCs w:val="24"/>
              </w:rPr>
              <w:t>разрабаты-ваемого</w:t>
            </w:r>
            <w:proofErr w:type="spellEnd"/>
            <w:r w:rsidRPr="002017F8">
              <w:rPr>
                <w:b/>
                <w:bCs/>
                <w:szCs w:val="24"/>
              </w:rPr>
              <w:t xml:space="preserve"> нормативного документа</w:t>
            </w:r>
          </w:p>
          <w:p w14:paraId="3CAC02B9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331" w:type="pct"/>
            <w:gridSpan w:val="3"/>
          </w:tcPr>
          <w:p w14:paraId="3CAC02BA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  <w:r w:rsidRPr="002017F8">
              <w:rPr>
                <w:b/>
                <w:bCs/>
                <w:szCs w:val="24"/>
              </w:rPr>
              <w:t>Стоимость, леев</w:t>
            </w:r>
          </w:p>
        </w:tc>
        <w:tc>
          <w:tcPr>
            <w:tcW w:w="893" w:type="pct"/>
            <w:vMerge w:val="restart"/>
          </w:tcPr>
          <w:p w14:paraId="3CAC02BB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  <w:r w:rsidRPr="002017F8">
              <w:rPr>
                <w:b/>
                <w:bCs/>
                <w:szCs w:val="24"/>
              </w:rPr>
              <w:t xml:space="preserve">Срок </w:t>
            </w:r>
            <w:proofErr w:type="spellStart"/>
            <w:proofErr w:type="gramStart"/>
            <w:r w:rsidRPr="002017F8">
              <w:rPr>
                <w:b/>
                <w:bCs/>
                <w:szCs w:val="24"/>
              </w:rPr>
              <w:t>выпол</w:t>
            </w:r>
            <w:proofErr w:type="spellEnd"/>
            <w:r w:rsidRPr="002017F8">
              <w:rPr>
                <w:b/>
                <w:bCs/>
                <w:szCs w:val="24"/>
              </w:rPr>
              <w:t>-нения</w:t>
            </w:r>
            <w:proofErr w:type="gramEnd"/>
            <w:r w:rsidRPr="002017F8">
              <w:rPr>
                <w:b/>
                <w:bCs/>
                <w:szCs w:val="24"/>
              </w:rPr>
              <w:t xml:space="preserve">, квартал, год </w:t>
            </w:r>
          </w:p>
        </w:tc>
        <w:tc>
          <w:tcPr>
            <w:tcW w:w="806" w:type="pct"/>
            <w:vMerge w:val="restart"/>
          </w:tcPr>
          <w:p w14:paraId="3CAC02BD" w14:textId="3889A916" w:rsidR="00CC64F0" w:rsidRPr="002017F8" w:rsidRDefault="00624BB2" w:rsidP="009630AA">
            <w:pPr>
              <w:jc w:val="center"/>
              <w:rPr>
                <w:b/>
                <w:bCs/>
                <w:szCs w:val="24"/>
              </w:rPr>
            </w:pPr>
            <w:r w:rsidRPr="00624BB2">
              <w:rPr>
                <w:b/>
                <w:bCs/>
                <w:szCs w:val="24"/>
              </w:rPr>
              <w:t>Подрядчик, договор №</w:t>
            </w:r>
          </w:p>
        </w:tc>
      </w:tr>
      <w:tr w:rsidR="00CC64F0" w:rsidRPr="002017F8" w14:paraId="3CAC02C7" w14:textId="77777777" w:rsidTr="009630AA">
        <w:tc>
          <w:tcPr>
            <w:tcW w:w="271" w:type="pct"/>
            <w:vMerge/>
          </w:tcPr>
          <w:p w14:paraId="3CAC02BF" w14:textId="77777777" w:rsidR="00CC64F0" w:rsidRPr="002017F8" w:rsidRDefault="00CC64F0" w:rsidP="009630AA">
            <w:pPr>
              <w:rPr>
                <w:b/>
                <w:bCs/>
                <w:szCs w:val="24"/>
              </w:rPr>
            </w:pPr>
          </w:p>
        </w:tc>
        <w:tc>
          <w:tcPr>
            <w:tcW w:w="863" w:type="pct"/>
            <w:vMerge/>
          </w:tcPr>
          <w:p w14:paraId="3CAC02C0" w14:textId="77777777" w:rsidR="00CC64F0" w:rsidRPr="002017F8" w:rsidRDefault="00CC64F0" w:rsidP="009630AA">
            <w:pPr>
              <w:rPr>
                <w:b/>
                <w:bCs/>
                <w:szCs w:val="24"/>
              </w:rPr>
            </w:pPr>
          </w:p>
        </w:tc>
        <w:tc>
          <w:tcPr>
            <w:tcW w:w="836" w:type="pct"/>
            <w:vMerge/>
          </w:tcPr>
          <w:p w14:paraId="3CAC02C1" w14:textId="77777777" w:rsidR="00CC64F0" w:rsidRPr="002017F8" w:rsidRDefault="00CC64F0" w:rsidP="009630AA">
            <w:pPr>
              <w:rPr>
                <w:b/>
                <w:bCs/>
                <w:szCs w:val="24"/>
              </w:rPr>
            </w:pPr>
          </w:p>
        </w:tc>
        <w:tc>
          <w:tcPr>
            <w:tcW w:w="379" w:type="pct"/>
          </w:tcPr>
          <w:p w14:paraId="3CAC02C2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  <w:r w:rsidRPr="002017F8">
              <w:rPr>
                <w:b/>
                <w:bCs/>
                <w:szCs w:val="24"/>
              </w:rPr>
              <w:t xml:space="preserve">всего </w:t>
            </w:r>
          </w:p>
        </w:tc>
        <w:tc>
          <w:tcPr>
            <w:tcW w:w="504" w:type="pct"/>
          </w:tcPr>
          <w:p w14:paraId="3CAC02C3" w14:textId="01B536EA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  <w:r w:rsidRPr="002017F8">
              <w:rPr>
                <w:b/>
                <w:bCs/>
                <w:szCs w:val="24"/>
              </w:rPr>
              <w:t>освоено на 1 января 20__г.</w:t>
            </w:r>
          </w:p>
        </w:tc>
        <w:tc>
          <w:tcPr>
            <w:tcW w:w="448" w:type="pct"/>
          </w:tcPr>
          <w:p w14:paraId="3CAC02C4" w14:textId="7C486E1D" w:rsidR="00CC64F0" w:rsidRPr="002017F8" w:rsidRDefault="00CC64F0" w:rsidP="009630AA">
            <w:pPr>
              <w:rPr>
                <w:b/>
                <w:bCs/>
                <w:szCs w:val="24"/>
              </w:rPr>
            </w:pPr>
            <w:r w:rsidRPr="002017F8">
              <w:rPr>
                <w:b/>
                <w:bCs/>
                <w:szCs w:val="24"/>
              </w:rPr>
              <w:t>план на 20___ год</w:t>
            </w:r>
          </w:p>
        </w:tc>
        <w:tc>
          <w:tcPr>
            <w:tcW w:w="893" w:type="pct"/>
            <w:vMerge/>
          </w:tcPr>
          <w:p w14:paraId="3CAC02C5" w14:textId="77777777" w:rsidR="00CC64F0" w:rsidRPr="002017F8" w:rsidRDefault="00CC64F0" w:rsidP="009630AA">
            <w:pPr>
              <w:rPr>
                <w:b/>
                <w:bCs/>
                <w:szCs w:val="24"/>
              </w:rPr>
            </w:pPr>
          </w:p>
        </w:tc>
        <w:tc>
          <w:tcPr>
            <w:tcW w:w="806" w:type="pct"/>
            <w:vMerge/>
          </w:tcPr>
          <w:p w14:paraId="3CAC02C6" w14:textId="77777777" w:rsidR="00CC64F0" w:rsidRPr="002017F8" w:rsidRDefault="00CC64F0" w:rsidP="009630AA">
            <w:pPr>
              <w:rPr>
                <w:b/>
                <w:bCs/>
                <w:szCs w:val="24"/>
              </w:rPr>
            </w:pPr>
          </w:p>
        </w:tc>
      </w:tr>
      <w:tr w:rsidR="00CC64F0" w:rsidRPr="002017F8" w14:paraId="3CAC02D0" w14:textId="77777777" w:rsidTr="009630AA">
        <w:tc>
          <w:tcPr>
            <w:tcW w:w="271" w:type="pct"/>
          </w:tcPr>
          <w:p w14:paraId="3CAC02C8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  <w:r w:rsidRPr="002017F8">
              <w:rPr>
                <w:b/>
                <w:bCs/>
                <w:szCs w:val="24"/>
              </w:rPr>
              <w:t>1</w:t>
            </w:r>
          </w:p>
        </w:tc>
        <w:tc>
          <w:tcPr>
            <w:tcW w:w="863" w:type="pct"/>
          </w:tcPr>
          <w:p w14:paraId="3CAC02C9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  <w:r w:rsidRPr="002017F8">
              <w:rPr>
                <w:b/>
                <w:bCs/>
                <w:szCs w:val="24"/>
              </w:rPr>
              <w:t xml:space="preserve">2 </w:t>
            </w:r>
          </w:p>
        </w:tc>
        <w:tc>
          <w:tcPr>
            <w:tcW w:w="836" w:type="pct"/>
          </w:tcPr>
          <w:p w14:paraId="3CAC02CA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  <w:r w:rsidRPr="002017F8">
              <w:rPr>
                <w:b/>
                <w:bCs/>
                <w:szCs w:val="24"/>
              </w:rPr>
              <w:t>3 </w:t>
            </w:r>
          </w:p>
        </w:tc>
        <w:tc>
          <w:tcPr>
            <w:tcW w:w="379" w:type="pct"/>
          </w:tcPr>
          <w:p w14:paraId="3CAC02CB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  <w:r w:rsidRPr="002017F8">
              <w:rPr>
                <w:b/>
                <w:bCs/>
                <w:szCs w:val="24"/>
              </w:rPr>
              <w:t>  4 </w:t>
            </w:r>
          </w:p>
        </w:tc>
        <w:tc>
          <w:tcPr>
            <w:tcW w:w="504" w:type="pct"/>
          </w:tcPr>
          <w:p w14:paraId="3CAC02CC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  <w:r w:rsidRPr="002017F8">
              <w:rPr>
                <w:b/>
                <w:bCs/>
                <w:szCs w:val="24"/>
              </w:rPr>
              <w:t xml:space="preserve">5 </w:t>
            </w:r>
          </w:p>
        </w:tc>
        <w:tc>
          <w:tcPr>
            <w:tcW w:w="448" w:type="pct"/>
          </w:tcPr>
          <w:p w14:paraId="3CAC02CD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  <w:r w:rsidRPr="002017F8">
              <w:rPr>
                <w:b/>
                <w:bCs/>
                <w:szCs w:val="24"/>
              </w:rPr>
              <w:t>6</w:t>
            </w:r>
          </w:p>
        </w:tc>
        <w:tc>
          <w:tcPr>
            <w:tcW w:w="893" w:type="pct"/>
          </w:tcPr>
          <w:p w14:paraId="3CAC02CE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  <w:r w:rsidRPr="002017F8">
              <w:rPr>
                <w:b/>
                <w:bCs/>
                <w:szCs w:val="24"/>
              </w:rPr>
              <w:t xml:space="preserve">7 </w:t>
            </w:r>
          </w:p>
        </w:tc>
        <w:tc>
          <w:tcPr>
            <w:tcW w:w="806" w:type="pct"/>
          </w:tcPr>
          <w:p w14:paraId="3CAC02CF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  <w:r w:rsidRPr="002017F8">
              <w:rPr>
                <w:b/>
                <w:bCs/>
                <w:szCs w:val="24"/>
              </w:rPr>
              <w:t xml:space="preserve">8 </w:t>
            </w:r>
          </w:p>
        </w:tc>
      </w:tr>
      <w:tr w:rsidR="00CC64F0" w:rsidRPr="002017F8" w14:paraId="3CAC02D9" w14:textId="77777777" w:rsidTr="009630AA">
        <w:trPr>
          <w:trHeight w:val="351"/>
        </w:trPr>
        <w:tc>
          <w:tcPr>
            <w:tcW w:w="271" w:type="pct"/>
          </w:tcPr>
          <w:p w14:paraId="3CAC02D1" w14:textId="77777777" w:rsidR="00CC64F0" w:rsidRPr="002017F8" w:rsidRDefault="00CC64F0" w:rsidP="009630AA">
            <w:pPr>
              <w:jc w:val="center"/>
              <w:rPr>
                <w:bCs/>
                <w:szCs w:val="24"/>
              </w:rPr>
            </w:pPr>
            <w:r w:rsidRPr="002017F8">
              <w:rPr>
                <w:bCs/>
                <w:szCs w:val="24"/>
                <w:lang w:val="ro-RO"/>
              </w:rPr>
              <w:t>I</w:t>
            </w:r>
            <w:r w:rsidRPr="002017F8">
              <w:rPr>
                <w:bCs/>
                <w:szCs w:val="24"/>
              </w:rPr>
              <w:t>.</w:t>
            </w:r>
          </w:p>
        </w:tc>
        <w:tc>
          <w:tcPr>
            <w:tcW w:w="863" w:type="pct"/>
          </w:tcPr>
          <w:p w14:paraId="3CAC02D2" w14:textId="77777777" w:rsidR="00CC64F0" w:rsidRPr="002017F8" w:rsidRDefault="00CC64F0" w:rsidP="009630AA">
            <w:pPr>
              <w:rPr>
                <w:b/>
                <w:bCs/>
                <w:szCs w:val="24"/>
              </w:rPr>
            </w:pPr>
            <w:r w:rsidRPr="002017F8">
              <w:rPr>
                <w:szCs w:val="24"/>
              </w:rPr>
              <w:t>Переходящие темы</w:t>
            </w:r>
          </w:p>
        </w:tc>
        <w:tc>
          <w:tcPr>
            <w:tcW w:w="836" w:type="pct"/>
          </w:tcPr>
          <w:p w14:paraId="3CAC02D3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9" w:type="pct"/>
          </w:tcPr>
          <w:p w14:paraId="3CAC02D4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04" w:type="pct"/>
          </w:tcPr>
          <w:p w14:paraId="3CAC02D5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48" w:type="pct"/>
          </w:tcPr>
          <w:p w14:paraId="3CAC02D6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93" w:type="pct"/>
          </w:tcPr>
          <w:p w14:paraId="3CAC02D7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06" w:type="pct"/>
          </w:tcPr>
          <w:p w14:paraId="3CAC02D8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CC64F0" w:rsidRPr="002017F8" w14:paraId="3CAC02E2" w14:textId="77777777" w:rsidTr="009630AA">
        <w:tc>
          <w:tcPr>
            <w:tcW w:w="271" w:type="pct"/>
          </w:tcPr>
          <w:p w14:paraId="3CAC02DA" w14:textId="77777777" w:rsidR="00CC64F0" w:rsidRPr="002017F8" w:rsidRDefault="00CC64F0" w:rsidP="009630AA">
            <w:pPr>
              <w:jc w:val="center"/>
              <w:rPr>
                <w:bCs/>
                <w:szCs w:val="24"/>
              </w:rPr>
            </w:pPr>
            <w:r w:rsidRPr="002017F8">
              <w:rPr>
                <w:bCs/>
                <w:szCs w:val="24"/>
                <w:lang w:val="ro-RO"/>
              </w:rPr>
              <w:t>II</w:t>
            </w:r>
            <w:r w:rsidRPr="002017F8">
              <w:rPr>
                <w:bCs/>
                <w:szCs w:val="24"/>
              </w:rPr>
              <w:t>.</w:t>
            </w:r>
          </w:p>
        </w:tc>
        <w:tc>
          <w:tcPr>
            <w:tcW w:w="863" w:type="pct"/>
          </w:tcPr>
          <w:p w14:paraId="3CAC02DB" w14:textId="77777777" w:rsidR="00CC64F0" w:rsidRPr="002017F8" w:rsidRDefault="00CC64F0" w:rsidP="009630AA">
            <w:pPr>
              <w:jc w:val="both"/>
              <w:rPr>
                <w:szCs w:val="24"/>
              </w:rPr>
            </w:pPr>
            <w:r w:rsidRPr="002017F8">
              <w:rPr>
                <w:szCs w:val="24"/>
              </w:rPr>
              <w:t>Новые темы</w:t>
            </w:r>
          </w:p>
        </w:tc>
        <w:tc>
          <w:tcPr>
            <w:tcW w:w="836" w:type="pct"/>
          </w:tcPr>
          <w:p w14:paraId="3CAC02DC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9" w:type="pct"/>
          </w:tcPr>
          <w:p w14:paraId="3CAC02DD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04" w:type="pct"/>
          </w:tcPr>
          <w:p w14:paraId="3CAC02DE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48" w:type="pct"/>
          </w:tcPr>
          <w:p w14:paraId="3CAC02DF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93" w:type="pct"/>
          </w:tcPr>
          <w:p w14:paraId="3CAC02E0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06" w:type="pct"/>
          </w:tcPr>
          <w:p w14:paraId="3CAC02E1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CC64F0" w:rsidRPr="002017F8" w14:paraId="3CAC02EB" w14:textId="77777777" w:rsidTr="009630AA">
        <w:tc>
          <w:tcPr>
            <w:tcW w:w="271" w:type="pct"/>
          </w:tcPr>
          <w:p w14:paraId="3CAC02E3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63" w:type="pct"/>
          </w:tcPr>
          <w:p w14:paraId="3CAC02E4" w14:textId="77777777" w:rsidR="00CC64F0" w:rsidRPr="002017F8" w:rsidRDefault="00CC64F0" w:rsidP="009630AA">
            <w:pPr>
              <w:jc w:val="both"/>
              <w:rPr>
                <w:szCs w:val="24"/>
              </w:rPr>
            </w:pPr>
          </w:p>
        </w:tc>
        <w:tc>
          <w:tcPr>
            <w:tcW w:w="836" w:type="pct"/>
          </w:tcPr>
          <w:p w14:paraId="3CAC02E5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9" w:type="pct"/>
          </w:tcPr>
          <w:p w14:paraId="3CAC02E6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04" w:type="pct"/>
          </w:tcPr>
          <w:p w14:paraId="3CAC02E7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48" w:type="pct"/>
          </w:tcPr>
          <w:p w14:paraId="3CAC02E8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93" w:type="pct"/>
          </w:tcPr>
          <w:p w14:paraId="3CAC02E9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06" w:type="pct"/>
          </w:tcPr>
          <w:p w14:paraId="3CAC02EA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CC64F0" w:rsidRPr="002017F8" w14:paraId="3CAC02F5" w14:textId="77777777" w:rsidTr="009630AA">
        <w:tc>
          <w:tcPr>
            <w:tcW w:w="271" w:type="pct"/>
          </w:tcPr>
          <w:p w14:paraId="3CAC02EC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63" w:type="pct"/>
          </w:tcPr>
          <w:p w14:paraId="3CAC02ED" w14:textId="77777777" w:rsidR="00CC64F0" w:rsidRPr="002017F8" w:rsidRDefault="00CC64F0" w:rsidP="009630AA">
            <w:pPr>
              <w:pStyle w:val="a4"/>
              <w:rPr>
                <w:lang w:val="ru-RU"/>
              </w:rPr>
            </w:pPr>
            <w:r w:rsidRPr="002017F8">
              <w:rPr>
                <w:b/>
                <w:bCs/>
                <w:lang w:val="ru-RU"/>
              </w:rPr>
              <w:t>ИТОГО:</w:t>
            </w:r>
          </w:p>
          <w:p w14:paraId="3CAC02EE" w14:textId="77777777" w:rsidR="00CC64F0" w:rsidRPr="002017F8" w:rsidRDefault="00CC64F0" w:rsidP="009630AA">
            <w:pPr>
              <w:jc w:val="both"/>
              <w:rPr>
                <w:szCs w:val="24"/>
              </w:rPr>
            </w:pPr>
          </w:p>
        </w:tc>
        <w:tc>
          <w:tcPr>
            <w:tcW w:w="836" w:type="pct"/>
          </w:tcPr>
          <w:p w14:paraId="3CAC02EF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9" w:type="pct"/>
          </w:tcPr>
          <w:p w14:paraId="3CAC02F0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04" w:type="pct"/>
          </w:tcPr>
          <w:p w14:paraId="3CAC02F1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48" w:type="pct"/>
          </w:tcPr>
          <w:p w14:paraId="3CAC02F2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93" w:type="pct"/>
          </w:tcPr>
          <w:p w14:paraId="3CAC02F3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06" w:type="pct"/>
          </w:tcPr>
          <w:p w14:paraId="3CAC02F4" w14:textId="77777777" w:rsidR="00CC64F0" w:rsidRPr="002017F8" w:rsidRDefault="00CC64F0" w:rsidP="009630AA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14:paraId="74F4D666" w14:textId="77777777" w:rsidR="002845BB" w:rsidRDefault="00CC64F0" w:rsidP="00CC64F0">
      <w:pPr>
        <w:rPr>
          <w:szCs w:val="24"/>
        </w:rPr>
      </w:pPr>
      <w:r w:rsidRPr="002017F8">
        <w:rPr>
          <w:szCs w:val="24"/>
        </w:rPr>
        <w:t xml:space="preserve">Министр </w:t>
      </w:r>
      <w:proofErr w:type="spellStart"/>
      <w:r w:rsidR="002845BB" w:rsidRPr="002845BB">
        <w:rPr>
          <w:szCs w:val="24"/>
        </w:rPr>
        <w:t>Министр</w:t>
      </w:r>
      <w:proofErr w:type="spellEnd"/>
      <w:r w:rsidR="002845BB" w:rsidRPr="002845BB">
        <w:rPr>
          <w:szCs w:val="24"/>
        </w:rPr>
        <w:t xml:space="preserve"> инфраструктуры </w:t>
      </w:r>
    </w:p>
    <w:p w14:paraId="3CAC02F6" w14:textId="12DCDC85" w:rsidR="00CC64F0" w:rsidRPr="002017F8" w:rsidRDefault="002845BB" w:rsidP="00CC64F0">
      <w:pPr>
        <w:rPr>
          <w:lang w:val="ro-RO"/>
        </w:rPr>
      </w:pPr>
      <w:r w:rsidRPr="002845BB">
        <w:rPr>
          <w:szCs w:val="24"/>
        </w:rPr>
        <w:t>и регионального развития</w:t>
      </w:r>
      <w:r>
        <w:rPr>
          <w:szCs w:val="24"/>
        </w:rPr>
        <w:t xml:space="preserve">                                                                   </w:t>
      </w:r>
      <w:r w:rsidRPr="002845BB">
        <w:rPr>
          <w:szCs w:val="24"/>
        </w:rPr>
        <w:t xml:space="preserve"> </w:t>
      </w:r>
      <w:r w:rsidR="00CC64F0" w:rsidRPr="002017F8">
        <w:rPr>
          <w:szCs w:val="24"/>
        </w:rPr>
        <w:t>___________________</w:t>
      </w:r>
      <w:r w:rsidR="00CC64F0">
        <w:rPr>
          <w:szCs w:val="24"/>
        </w:rPr>
        <w:br/>
      </w:r>
      <w:r w:rsidR="00CC64F0" w:rsidRPr="002017F8">
        <w:rPr>
          <w:lang w:val="ro-RO"/>
        </w:rPr>
        <w:t xml:space="preserve">                                                                                                                            </w:t>
      </w:r>
      <w:r w:rsidR="00CC64F0" w:rsidRPr="002017F8">
        <w:t>(подпись)</w:t>
      </w:r>
      <w:r w:rsidR="00CC64F0">
        <w:br/>
      </w:r>
      <w:r w:rsidR="00CC64F0" w:rsidRPr="002017F8">
        <w:t>Согласовано:</w:t>
      </w:r>
      <w:r w:rsidR="00CC64F0" w:rsidRPr="002017F8">
        <w:rPr>
          <w:lang w:val="ro-RO"/>
        </w:rPr>
        <w:br/>
      </w:r>
      <w:r w:rsidR="00CC64F0" w:rsidRPr="002017F8">
        <w:t>Министерство  финансов</w:t>
      </w:r>
      <w:r w:rsidR="00CC64F0" w:rsidRPr="002017F8">
        <w:br/>
        <w:t>___________________</w:t>
      </w:r>
      <w:r w:rsidR="00CC64F0" w:rsidRPr="002017F8">
        <w:br/>
        <w:t>"___"________________</w:t>
      </w:r>
      <w:r w:rsidR="00CC64F0" w:rsidRPr="002017F8">
        <w:rPr>
          <w:lang w:val="ro-RO"/>
        </w:rPr>
        <w:br/>
      </w:r>
    </w:p>
    <w:p w14:paraId="3CAC02F7" w14:textId="77777777" w:rsidR="00133B0B" w:rsidRPr="00CC64F0" w:rsidRDefault="00133B0B">
      <w:pPr>
        <w:rPr>
          <w:lang w:val="ro-RO"/>
        </w:rPr>
      </w:pPr>
    </w:p>
    <w:sectPr w:rsidR="00133B0B" w:rsidRPr="00CC64F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BF3A7E"/>
    <w:multiLevelType w:val="hybridMultilevel"/>
    <w:tmpl w:val="FEE8C8D8"/>
    <w:lvl w:ilvl="0" w:tplc="98C2C9BE">
      <w:start w:val="1"/>
      <w:numFmt w:val="upperRoman"/>
      <w:lvlText w:val="%1."/>
      <w:lvlJc w:val="right"/>
      <w:pPr>
        <w:tabs>
          <w:tab w:val="num" w:pos="1620"/>
        </w:tabs>
        <w:ind w:left="16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 w16cid:durableId="12657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64F0"/>
    <w:rsid w:val="00133B0B"/>
    <w:rsid w:val="002845BB"/>
    <w:rsid w:val="002F7C8D"/>
    <w:rsid w:val="005B2BC7"/>
    <w:rsid w:val="00624BB2"/>
    <w:rsid w:val="00AB411B"/>
    <w:rsid w:val="00CC64F0"/>
    <w:rsid w:val="00E0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C02B1"/>
  <w15:docId w15:val="{16C20BDE-8F8C-44A7-B169-71CC5AA22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4F0"/>
    <w:rPr>
      <w:rFonts w:ascii="Times New Roman" w:hAnsi="Times New Roman"/>
      <w:sz w:val="24"/>
      <w:lang w:val="ru-RU"/>
    </w:rPr>
  </w:style>
  <w:style w:type="paragraph" w:styleId="1">
    <w:name w:val="heading 1"/>
    <w:basedOn w:val="a"/>
    <w:next w:val="a"/>
    <w:link w:val="10"/>
    <w:qFormat/>
    <w:rsid w:val="00AB411B"/>
    <w:pPr>
      <w:keepNext/>
      <w:ind w:left="900"/>
      <w:jc w:val="both"/>
      <w:outlineLvl w:val="0"/>
    </w:pPr>
    <w:rPr>
      <w:rFonts w:eastAsia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rsid w:val="00AB411B"/>
    <w:pPr>
      <w:keepNext/>
      <w:ind w:left="1440"/>
      <w:jc w:val="both"/>
      <w:outlineLvl w:val="1"/>
    </w:pPr>
    <w:rPr>
      <w:rFonts w:eastAsia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AB411B"/>
    <w:pPr>
      <w:keepNext/>
      <w:ind w:left="720"/>
      <w:jc w:val="both"/>
      <w:outlineLvl w:val="2"/>
    </w:pPr>
    <w:rPr>
      <w:rFonts w:eastAsia="Times New Roman" w:cs="Times New Roman"/>
      <w:b/>
      <w:bCs/>
      <w:i/>
      <w:iCs/>
      <w:color w:val="000000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B411B"/>
    <w:pPr>
      <w:keepNext/>
      <w:ind w:left="1440"/>
      <w:jc w:val="both"/>
      <w:outlineLvl w:val="3"/>
    </w:pPr>
    <w:rPr>
      <w:rFonts w:eastAsia="Times New Roman" w:cs="Times New Roman"/>
      <w:b/>
      <w:bCs/>
      <w:sz w:val="32"/>
      <w:szCs w:val="24"/>
      <w:lang w:val="ro-MD"/>
    </w:rPr>
  </w:style>
  <w:style w:type="paragraph" w:styleId="5">
    <w:name w:val="heading 5"/>
    <w:basedOn w:val="a"/>
    <w:next w:val="a"/>
    <w:link w:val="50"/>
    <w:qFormat/>
    <w:rsid w:val="00AB411B"/>
    <w:pPr>
      <w:keepNext/>
      <w:tabs>
        <w:tab w:val="num" w:pos="1620"/>
      </w:tabs>
      <w:ind w:left="1620" w:hanging="180"/>
      <w:jc w:val="both"/>
      <w:outlineLvl w:val="4"/>
    </w:pPr>
    <w:rPr>
      <w:rFonts w:eastAsia="Times New Roman" w:cs="Times New Roman"/>
      <w:sz w:val="28"/>
      <w:szCs w:val="24"/>
      <w:lang w:val="ro-MD"/>
    </w:rPr>
  </w:style>
  <w:style w:type="paragraph" w:styleId="6">
    <w:name w:val="heading 6"/>
    <w:basedOn w:val="a"/>
    <w:next w:val="a"/>
    <w:link w:val="60"/>
    <w:qFormat/>
    <w:rsid w:val="00AB411B"/>
    <w:pPr>
      <w:keepNext/>
      <w:ind w:left="945"/>
      <w:jc w:val="both"/>
      <w:outlineLvl w:val="5"/>
    </w:pPr>
    <w:rPr>
      <w:rFonts w:eastAsia="Times New Roman" w:cs="Times New Roman"/>
      <w:b/>
      <w:color w:val="000000"/>
      <w:sz w:val="28"/>
      <w:szCs w:val="24"/>
      <w:lang w:val="ro-MD"/>
    </w:rPr>
  </w:style>
  <w:style w:type="paragraph" w:styleId="7">
    <w:name w:val="heading 7"/>
    <w:basedOn w:val="a"/>
    <w:next w:val="a"/>
    <w:link w:val="70"/>
    <w:qFormat/>
    <w:rsid w:val="00AB411B"/>
    <w:pPr>
      <w:keepNext/>
      <w:outlineLvl w:val="6"/>
    </w:pPr>
    <w:rPr>
      <w:rFonts w:eastAsia="Times New Roman" w:cs="Times New Roman"/>
      <w:sz w:val="28"/>
      <w:szCs w:val="24"/>
    </w:rPr>
  </w:style>
  <w:style w:type="paragraph" w:styleId="8">
    <w:name w:val="heading 8"/>
    <w:basedOn w:val="a"/>
    <w:next w:val="a"/>
    <w:link w:val="80"/>
    <w:qFormat/>
    <w:rsid w:val="00AB411B"/>
    <w:pPr>
      <w:keepNext/>
      <w:ind w:firstLine="720"/>
      <w:jc w:val="both"/>
      <w:outlineLvl w:val="7"/>
    </w:pPr>
    <w:rPr>
      <w:rFonts w:eastAsia="Times New Roman" w:cs="Times New Roman"/>
      <w:b/>
      <w:bCs/>
      <w:szCs w:val="24"/>
      <w:lang w:val="ro-MD"/>
    </w:rPr>
  </w:style>
  <w:style w:type="paragraph" w:styleId="9">
    <w:name w:val="heading 9"/>
    <w:basedOn w:val="a"/>
    <w:next w:val="a"/>
    <w:link w:val="90"/>
    <w:qFormat/>
    <w:rsid w:val="00AB411B"/>
    <w:pPr>
      <w:keepNext/>
      <w:ind w:left="780"/>
      <w:outlineLvl w:val="8"/>
    </w:pPr>
    <w:rPr>
      <w:rFonts w:eastAsia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411B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AB411B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AB411B"/>
    <w:rPr>
      <w:rFonts w:ascii="Times New Roman" w:eastAsia="Times New Roman" w:hAnsi="Times New Roman" w:cs="Times New Roman"/>
      <w:b/>
      <w:bCs/>
      <w:i/>
      <w:iCs/>
      <w:color w:val="000000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B411B"/>
    <w:rPr>
      <w:rFonts w:ascii="Times New Roman" w:eastAsia="Times New Roman" w:hAnsi="Times New Roman" w:cs="Times New Roman"/>
      <w:b/>
      <w:bCs/>
      <w:sz w:val="32"/>
      <w:szCs w:val="24"/>
      <w:lang w:val="ro-MD"/>
    </w:rPr>
  </w:style>
  <w:style w:type="character" w:customStyle="1" w:styleId="50">
    <w:name w:val="Заголовок 5 Знак"/>
    <w:basedOn w:val="a0"/>
    <w:link w:val="5"/>
    <w:rsid w:val="00AB411B"/>
    <w:rPr>
      <w:rFonts w:ascii="Times New Roman" w:eastAsia="Times New Roman" w:hAnsi="Times New Roman" w:cs="Times New Roman"/>
      <w:sz w:val="28"/>
      <w:szCs w:val="24"/>
      <w:lang w:val="ro-MD"/>
    </w:rPr>
  </w:style>
  <w:style w:type="character" w:customStyle="1" w:styleId="60">
    <w:name w:val="Заголовок 6 Знак"/>
    <w:basedOn w:val="a0"/>
    <w:link w:val="6"/>
    <w:rsid w:val="00AB411B"/>
    <w:rPr>
      <w:rFonts w:ascii="Times New Roman" w:eastAsia="Times New Roman" w:hAnsi="Times New Roman" w:cs="Times New Roman"/>
      <w:b/>
      <w:color w:val="000000"/>
      <w:sz w:val="28"/>
      <w:szCs w:val="24"/>
      <w:lang w:val="ro-MD"/>
    </w:rPr>
  </w:style>
  <w:style w:type="character" w:customStyle="1" w:styleId="70">
    <w:name w:val="Заголовок 7 Знак"/>
    <w:basedOn w:val="a0"/>
    <w:link w:val="7"/>
    <w:rsid w:val="00AB411B"/>
    <w:rPr>
      <w:rFonts w:ascii="Times New Roman" w:eastAsia="Times New Roman" w:hAnsi="Times New Roman" w:cs="Times New Roman"/>
      <w:sz w:val="28"/>
      <w:szCs w:val="24"/>
    </w:rPr>
  </w:style>
  <w:style w:type="character" w:customStyle="1" w:styleId="80">
    <w:name w:val="Заголовок 8 Знак"/>
    <w:basedOn w:val="a0"/>
    <w:link w:val="8"/>
    <w:rsid w:val="00AB411B"/>
    <w:rPr>
      <w:rFonts w:ascii="Times New Roman" w:eastAsia="Times New Roman" w:hAnsi="Times New Roman" w:cs="Times New Roman"/>
      <w:b/>
      <w:bCs/>
      <w:sz w:val="24"/>
      <w:szCs w:val="24"/>
      <w:lang w:val="ro-MD"/>
    </w:rPr>
  </w:style>
  <w:style w:type="character" w:customStyle="1" w:styleId="90">
    <w:name w:val="Заголовок 9 Знак"/>
    <w:basedOn w:val="a0"/>
    <w:link w:val="9"/>
    <w:rsid w:val="00AB411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AB411B"/>
    <w:pPr>
      <w:ind w:left="720"/>
      <w:contextualSpacing/>
    </w:pPr>
  </w:style>
  <w:style w:type="paragraph" w:styleId="a4">
    <w:name w:val="Normal (Web)"/>
    <w:basedOn w:val="a"/>
    <w:rsid w:val="00CC64F0"/>
    <w:pPr>
      <w:ind w:firstLine="567"/>
      <w:jc w:val="both"/>
    </w:pPr>
    <w:rPr>
      <w:rFonts w:eastAsia="Times New Roman" w:cs="Times New Roman"/>
      <w:szCs w:val="24"/>
      <w:lang w:val="en-US"/>
    </w:rPr>
  </w:style>
  <w:style w:type="paragraph" w:customStyle="1" w:styleId="rg">
    <w:name w:val="rg"/>
    <w:basedOn w:val="a"/>
    <w:rsid w:val="00CC64F0"/>
    <w:pPr>
      <w:jc w:val="right"/>
    </w:pPr>
    <w:rPr>
      <w:rFonts w:eastAsia="Times New Roman" w:cs="Times New Roman"/>
      <w:szCs w:val="24"/>
      <w:lang w:val="en-US"/>
    </w:rPr>
  </w:style>
  <w:style w:type="paragraph" w:customStyle="1" w:styleId="cb">
    <w:name w:val="cb"/>
    <w:basedOn w:val="a"/>
    <w:rsid w:val="00CC64F0"/>
    <w:pPr>
      <w:jc w:val="center"/>
    </w:pPr>
    <w:rPr>
      <w:rFonts w:eastAsia="Times New Roman" w:cs="Times New Roman"/>
      <w:b/>
      <w:bCs/>
      <w:szCs w:val="24"/>
      <w:lang w:val="en-US"/>
    </w:rPr>
  </w:style>
  <w:style w:type="table" w:styleId="a5">
    <w:name w:val="Table Grid"/>
    <w:basedOn w:val="a1"/>
    <w:uiPriority w:val="59"/>
    <w:rsid w:val="00CC64F0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739</Characters>
  <Application>Microsoft Office Word</Application>
  <DocSecurity>0</DocSecurity>
  <Lines>6</Lines>
  <Paragraphs>1</Paragraphs>
  <ScaleCrop>false</ScaleCrop>
  <Company>*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 Moiseenco</cp:lastModifiedBy>
  <cp:revision>4</cp:revision>
  <dcterms:created xsi:type="dcterms:W3CDTF">2018-06-26T08:49:00Z</dcterms:created>
  <dcterms:modified xsi:type="dcterms:W3CDTF">2023-08-17T12:18:00Z</dcterms:modified>
</cp:coreProperties>
</file>